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AB" w:rsidRDefault="008C63CC">
      <w:pPr>
        <w:pStyle w:val="Heading1"/>
        <w:ind w:left="3030" w:right="3030"/>
      </w:pPr>
      <w:bookmarkStart w:id="0" w:name="_GoBack"/>
      <w:bookmarkEnd w:id="0"/>
      <w:r>
        <w:t xml:space="preserve">ESKİŞEHİR OSMANGAZİ ÜNİVERSİTESİ SAĞLIK, KÜLTÜR VE SPOR DAİRE BAŞKANLIĞI YEMEK BURSU BAŞVURU FORMU </w: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16AAB" w:rsidRDefault="008C63CC">
      <w:pPr>
        <w:spacing w:after="5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ÖĞRENCİNİN </w:t>
      </w:r>
    </w:p>
    <w:tbl>
      <w:tblPr>
        <w:tblStyle w:val="TableGrid"/>
        <w:tblW w:w="10649" w:type="dxa"/>
        <w:tblInd w:w="5" w:type="dxa"/>
        <w:tblCellMar>
          <w:top w:w="4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272"/>
        <w:gridCol w:w="572"/>
        <w:gridCol w:w="114"/>
        <w:gridCol w:w="903"/>
        <w:gridCol w:w="1419"/>
        <w:gridCol w:w="205"/>
        <w:gridCol w:w="3060"/>
      </w:tblGrid>
      <w:tr w:rsidR="00916AAB">
        <w:trPr>
          <w:trHeight w:val="3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Adı Soyadı / T.C.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16AAB">
        <w:trPr>
          <w:trHeight w:val="3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Doğum Tarihi ve Yeri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16AAB">
        <w:trPr>
          <w:trHeight w:val="54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İkamet Adresi (Eskişehir)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</w:tr>
      <w:tr w:rsidR="00916AAB">
        <w:trPr>
          <w:trHeight w:val="3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Fakülte/Yüksekokul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</w:tr>
      <w:tr w:rsidR="00916AAB">
        <w:trPr>
          <w:trHeight w:val="3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Bölümü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Sınıfı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Öğr. Numarası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16AAB">
        <w:trPr>
          <w:trHeight w:val="3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Telefon No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E-Posta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916AAB" w:rsidRDefault="008C63CC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pStyle w:val="Heading1"/>
        <w:ind w:left="3030" w:right="2310"/>
      </w:pPr>
      <w:r>
        <w:t xml:space="preserve">ÖĞRENCİNİN GENEL DURUM BİLGİLERİ </w:t>
      </w:r>
    </w:p>
    <w:tbl>
      <w:tblPr>
        <w:tblStyle w:val="TableGrid"/>
        <w:tblW w:w="10670" w:type="dxa"/>
        <w:tblInd w:w="0" w:type="dxa"/>
        <w:tblCellMar>
          <w:top w:w="48" w:type="dxa"/>
          <w:left w:w="44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94"/>
        <w:gridCol w:w="2552"/>
        <w:gridCol w:w="448"/>
        <w:gridCol w:w="494"/>
        <w:gridCol w:w="493"/>
        <w:gridCol w:w="445"/>
        <w:gridCol w:w="494"/>
        <w:gridCol w:w="494"/>
        <w:gridCol w:w="572"/>
        <w:gridCol w:w="494"/>
        <w:gridCol w:w="619"/>
        <w:gridCol w:w="444"/>
        <w:gridCol w:w="497"/>
        <w:gridCol w:w="495"/>
        <w:gridCol w:w="444"/>
        <w:gridCol w:w="497"/>
        <w:gridCol w:w="494"/>
      </w:tblGrid>
      <w:tr w:rsidR="00916AAB">
        <w:trPr>
          <w:trHeight w:val="273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Yükseköğretim </w:t>
            </w:r>
          </w:p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Sırasındaki İkametgâhı 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Kendi Evi 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12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Akraba Yanı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Kiralık ev/Otel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Özel Yurt 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Devlet Yurdu </w:t>
            </w:r>
          </w:p>
        </w:tc>
      </w:tr>
      <w:tr w:rsidR="00916AAB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833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64" w:right="44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Ailenin Aylık  Toplam Geliri 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8" w:space="0" w:color="70AD4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39" w:lineRule="auto"/>
              <w:ind w:left="128" w:right="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20.001 TL  ve Üstü </w:t>
            </w:r>
          </w:p>
          <w:p w:rsidR="00916AAB" w:rsidRDefault="008C63CC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313944" cy="221169"/>
                      <wp:effectExtent l="0" t="0" r="0" b="0"/>
                      <wp:docPr id="12715" name="Group 12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944" cy="221169"/>
                                <a:chOff x="0" y="0"/>
                                <a:chExt cx="313944" cy="221169"/>
                              </a:xfrm>
                            </wpg:grpSpPr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0" y="0"/>
                                  <a:ext cx="31394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944" h="170688">
                                      <a:moveTo>
                                        <a:pt x="0" y="170688"/>
                                      </a:moveTo>
                                      <a:lnTo>
                                        <a:pt x="313944" y="170688"/>
                                      </a:lnTo>
                                      <a:lnTo>
                                        <a:pt x="3139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Rectangle 712"/>
                              <wps:cNvSpPr/>
                              <wps:spPr>
                                <a:xfrm>
                                  <a:off x="157607" y="783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6AAB" w:rsidRDefault="008C63C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15" style="width:24.72pt;height:17.4149pt;mso-position-horizontal-relative:char;mso-position-vertical-relative:line" coordsize="3139,2211">
                      <v:shape id="Shape 711" style="position:absolute;width:3139;height:1706;left:0;top:0;" coordsize="313944,170688" path="m0,170688l313944,170688l313944,0l0,0x">
                        <v:stroke weight="0.96pt" endcap="flat" joinstyle="miter" miterlimit="10" on="true" color="#70ad47"/>
                        <v:fill on="false" color="#000000" opacity="0"/>
                      </v:shape>
                      <v:rect id="Rectangle 712" style="position:absolute;width:421;height:1899;left:1576;top:7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3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15.00120.000 </w:t>
            </w:r>
          </w:p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Arası 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8" w:space="0" w:color="70AD4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14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10.001-15.000 </w:t>
            </w:r>
          </w:p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Arası </w:t>
            </w:r>
          </w:p>
          <w:p w:rsidR="00916AAB" w:rsidRDefault="008C63CC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313944" cy="221169"/>
                      <wp:effectExtent l="0" t="0" r="0" b="0"/>
                      <wp:docPr id="12752" name="Group 12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944" cy="221169"/>
                                <a:chOff x="0" y="0"/>
                                <a:chExt cx="313944" cy="221169"/>
                              </a:xfrm>
                            </wpg:grpSpPr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0" y="0"/>
                                  <a:ext cx="31394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944" h="170688">
                                      <a:moveTo>
                                        <a:pt x="0" y="170688"/>
                                      </a:moveTo>
                                      <a:lnTo>
                                        <a:pt x="313944" y="170688"/>
                                      </a:lnTo>
                                      <a:lnTo>
                                        <a:pt x="3139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Rectangle 718"/>
                              <wps:cNvSpPr/>
                              <wps:spPr>
                                <a:xfrm>
                                  <a:off x="158242" y="7835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6AAB" w:rsidRDefault="008C63C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52" style="width:24.72pt;height:17.4149pt;mso-position-horizontal-relative:char;mso-position-vertical-relative:line" coordsize="3139,2211">
                      <v:shape id="Shape 717" style="position:absolute;width:3139;height:1706;left:0;top:0;" coordsize="313944,170688" path="m0,170688l313944,170688l313944,0l0,0x">
                        <v:stroke weight="0.96pt" endcap="flat" joinstyle="miter" miterlimit="10" on="true" color="#70ad47"/>
                        <v:fill on="false" color="#000000" opacity="0"/>
                      </v:shape>
                      <v:rect id="Rectangle 718" style="position:absolute;width:421;height:1899;left:1582;top:7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39" w:lineRule="auto"/>
              <w:ind w:left="53" w:right="2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7.001 10.000 </w:t>
            </w:r>
          </w:p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Arası 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8" w:space="0" w:color="70AD4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39" w:lineRule="auto"/>
              <w:ind w:left="186" w:right="6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7.000 TL </w:t>
            </w:r>
            <w:r>
              <w:rPr>
                <w:rFonts w:ascii="Calibri" w:eastAsia="Calibri" w:hAnsi="Calibri" w:cs="Calibri"/>
                <w:b/>
              </w:rPr>
              <w:t xml:space="preserve"> ve Altı </w:t>
            </w:r>
          </w:p>
          <w:p w:rsidR="00916AAB" w:rsidRDefault="008C63CC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315468" cy="221169"/>
                      <wp:effectExtent l="0" t="0" r="0" b="0"/>
                      <wp:docPr id="12790" name="Group 12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221169"/>
                                <a:chOff x="0" y="0"/>
                                <a:chExt cx="315468" cy="221169"/>
                              </a:xfrm>
                            </wpg:grpSpPr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0" y="0"/>
                                  <a:ext cx="3154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468" h="170688">
                                      <a:moveTo>
                                        <a:pt x="0" y="170688"/>
                                      </a:moveTo>
                                      <a:lnTo>
                                        <a:pt x="315468" y="170688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Rectangle 724"/>
                              <wps:cNvSpPr/>
                              <wps:spPr>
                                <a:xfrm>
                                  <a:off x="158496" y="783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6AAB" w:rsidRDefault="008C63C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90" style="width:24.84pt;height:17.4149pt;mso-position-horizontal-relative:char;mso-position-vertical-relative:line" coordsize="3154,2211">
                      <v:shape id="Shape 723" style="position:absolute;width:3154;height:1706;left:0;top:0;" coordsize="315468,170688" path="m0,170688l315468,170688l315468,0l0,0x">
                        <v:stroke weight="0.96pt" endcap="flat" joinstyle="miter" miterlimit="10" on="true" color="#70ad47"/>
                        <v:fill on="false" color="#000000" opacity="0"/>
                      </v:shape>
                      <v:rect id="Rectangle 724" style="position:absolute;width:421;height:1899;left:1584;top:7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</w:tr>
      <w:tr w:rsidR="00916AAB">
        <w:trPr>
          <w:trHeight w:val="56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Ailede Çocuk Sayısı 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Bir  </w:t>
            </w:r>
          </w:p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Çocuk </w:t>
            </w:r>
          </w:p>
        </w:tc>
        <w:tc>
          <w:tcPr>
            <w:tcW w:w="1433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İki </w:t>
            </w:r>
          </w:p>
          <w:p w:rsidR="00916AAB" w:rsidRDefault="008C63CC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Çocuk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404" w:right="32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Üç Çocuk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191" w:right="11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Dört Çocuk 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7" w:right="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Beş ve Fazlası </w:t>
            </w:r>
          </w:p>
        </w:tc>
      </w:tr>
      <w:tr w:rsidR="00916A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56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Ailede Ortaöğretimde Okuyan Kardeş Sayısı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Bir </w:t>
            </w:r>
          </w:p>
          <w:p w:rsidR="00916AAB" w:rsidRDefault="008C63CC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İki </w:t>
            </w:r>
          </w:p>
          <w:p w:rsidR="00916AAB" w:rsidRDefault="008C63CC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Üç </w:t>
            </w:r>
          </w:p>
          <w:p w:rsidR="00916AAB" w:rsidRDefault="008C63CC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Dört </w:t>
            </w:r>
          </w:p>
          <w:p w:rsidR="00916AAB" w:rsidRDefault="008C63CC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7" w:right="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Beş ve Fazlası </w:t>
            </w:r>
          </w:p>
        </w:tc>
      </w:tr>
      <w:tr w:rsidR="00916A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56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Ailede Yükseköğretimde </w:t>
            </w:r>
          </w:p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Okuyan Kardeş Sayısı </w:t>
            </w:r>
          </w:p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(Kendisi Dahil)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Bir </w:t>
            </w:r>
          </w:p>
          <w:p w:rsidR="00916AAB" w:rsidRDefault="008C63CC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İki </w:t>
            </w:r>
          </w:p>
          <w:p w:rsidR="00916AAB" w:rsidRDefault="008C63CC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Üç </w:t>
            </w:r>
          </w:p>
          <w:p w:rsidR="00916AAB" w:rsidRDefault="008C63CC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Dört </w:t>
            </w:r>
          </w:p>
          <w:p w:rsidR="00916AAB" w:rsidRDefault="008C63CC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7" w:right="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Beş ve Fazlası </w:t>
            </w:r>
          </w:p>
        </w:tc>
      </w:tr>
      <w:tr w:rsidR="00916A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56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6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Anne / Baba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Sağ ve Birlikte </w:t>
            </w:r>
          </w:p>
        </w:tc>
        <w:tc>
          <w:tcPr>
            <w:tcW w:w="1433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Sağ ve Ayrı  </w:t>
            </w:r>
          </w:p>
          <w:p w:rsidR="00916AAB" w:rsidRDefault="008C63CC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Anne Vefat Baba Sağ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Baba Vefat Anne Sağ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10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İkisi de  Vefat </w:t>
            </w:r>
          </w:p>
        </w:tc>
      </w:tr>
      <w:tr w:rsidR="00916A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56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7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3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Ailede Özel Bakıma Muhtaç Kişi Var mı? </w:t>
            </w:r>
          </w:p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(Yatağa Bağımlı-Engelli)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Yok </w:t>
            </w:r>
          </w:p>
          <w:p w:rsidR="00916AAB" w:rsidRDefault="008C63CC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Bir </w:t>
            </w:r>
          </w:p>
          <w:p w:rsidR="00916AAB" w:rsidRDefault="008C63CC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İki </w:t>
            </w:r>
          </w:p>
          <w:p w:rsidR="00916AAB" w:rsidRDefault="008C63CC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Üç </w:t>
            </w:r>
          </w:p>
          <w:p w:rsidR="00916AAB" w:rsidRDefault="008C63CC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Dört ve Fazlası </w:t>
            </w:r>
          </w:p>
        </w:tc>
      </w:tr>
      <w:tr w:rsidR="00916A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56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8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Medeni Durumu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Bekar </w:t>
            </w:r>
          </w:p>
          <w:p w:rsidR="00916AAB" w:rsidRDefault="008C63CC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Evli  </w:t>
            </w:r>
          </w:p>
          <w:p w:rsidR="00916AAB" w:rsidRDefault="008C63CC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Çocuksuz </w:t>
            </w:r>
          </w:p>
        </w:tc>
        <w:tc>
          <w:tcPr>
            <w:tcW w:w="168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Evli  </w:t>
            </w:r>
          </w:p>
          <w:p w:rsidR="00916AAB" w:rsidRDefault="008C63CC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Bir Çocuk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63" w:right="23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Evli İki Çocuk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39" w:right="13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Evli Üç  ve Fazlası </w:t>
            </w:r>
          </w:p>
        </w:tc>
      </w:tr>
      <w:tr w:rsidR="00916A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29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9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Ailenin Yaşadığı Ev  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8" w:space="0" w:color="70AD4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8" w:space="0" w:color="70AD4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Kendi Evi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Lojman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Kira </w:t>
            </w:r>
          </w:p>
        </w:tc>
      </w:tr>
      <w:tr w:rsidR="00916AA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916AAB" w:rsidRDefault="008C63CC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AAB" w:rsidRDefault="008C63CC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16AAB">
        <w:trPr>
          <w:trHeight w:val="29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Burs Alıp / Almadığı 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8" w:space="0" w:color="70AD4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Alıyor </w:t>
            </w:r>
          </w:p>
        </w:tc>
        <w:tc>
          <w:tcPr>
            <w:tcW w:w="1435" w:type="dxa"/>
            <w:gridSpan w:val="3"/>
            <w:tcBorders>
              <w:top w:val="single" w:sz="8" w:space="0" w:color="70AD47"/>
              <w:left w:val="single" w:sz="4" w:space="0" w:color="000000"/>
              <w:bottom w:val="nil"/>
              <w:right w:val="single" w:sz="4" w:space="0" w:color="000000"/>
            </w:tcBorders>
          </w:tcPr>
          <w:p w:rsidR="00916AAB" w:rsidRDefault="008C63CC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Almıyor</w:t>
            </w:r>
          </w:p>
        </w:tc>
      </w:tr>
      <w:tr w:rsidR="00916AAB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AAB" w:rsidRDefault="00916AA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tabs>
          <w:tab w:val="center" w:pos="3541"/>
          <w:tab w:val="center" w:pos="4249"/>
          <w:tab w:val="center" w:pos="4957"/>
        </w:tabs>
        <w:spacing w:after="5" w:line="249" w:lineRule="auto"/>
        <w:ind w:left="-15" w:firstLine="0"/>
        <w:jc w:val="left"/>
      </w:pPr>
      <w:r>
        <w:rPr>
          <w:rFonts w:ascii="Calibri" w:eastAsia="Calibri" w:hAnsi="Calibri" w:cs="Calibri"/>
          <w:b/>
        </w:rPr>
        <w:t xml:space="preserve">Belirtmek istenen diğer huşular: 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</w:p>
    <w:p w:rsidR="00916AAB" w:rsidRDefault="008C63CC">
      <w:pPr>
        <w:spacing w:after="24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</w:p>
    <w:p w:rsidR="00916AAB" w:rsidRDefault="008C63CC">
      <w:pPr>
        <w:spacing w:after="5" w:line="249" w:lineRule="auto"/>
        <w:ind w:left="718" w:right="742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 xml:space="preserve">Aşağıdaki şartları sağlayan öğrenciler belgeleri ile birlikte Sağlık, Kültür ve Spor Daire  </w:t>
      </w:r>
      <w:r>
        <w:rPr>
          <w:rFonts w:ascii="Calibri" w:eastAsia="Calibri" w:hAnsi="Calibri" w:cs="Calibri"/>
          <w:b/>
        </w:rPr>
        <w:t xml:space="preserve">Başkanlığına Başvurarak Yemek Bursu alamaya hak kazanacaklardır. </w:t>
      </w:r>
    </w:p>
    <w:p w:rsidR="00916AAB" w:rsidRDefault="008C63CC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5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Gazi veya Şehit Yakını Öğrenciler (1. Dereceden) </w:t>
      </w:r>
    </w:p>
    <w:p w:rsidR="00916AAB" w:rsidRDefault="008C63CC">
      <w:pPr>
        <w:spacing w:after="5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Sosyal Hizmetler ve Çocuk Esirgeme Kurumunda Yetişen Öğrenciler </w:t>
      </w:r>
    </w:p>
    <w:p w:rsidR="00916AAB" w:rsidRDefault="008C63CC">
      <w:pPr>
        <w:spacing w:after="5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Engelli Öğrenciler (%40 ve üstü engeli olanlar) </w:t>
      </w:r>
    </w:p>
    <w:p w:rsidR="00916AAB" w:rsidRDefault="008C63CC">
      <w:pPr>
        <w:spacing w:after="5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Olimpik Branşlarda Sportif Başarısı (son 3 yıl içerisinde)  </w:t>
      </w:r>
    </w:p>
    <w:p w:rsidR="00916AAB" w:rsidRDefault="008C63CC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363"/>
        <w:jc w:val="center"/>
      </w:pPr>
      <w:r>
        <w:rPr>
          <w:rFonts w:ascii="Calibri" w:eastAsia="Calibri" w:hAnsi="Calibri" w:cs="Calibri"/>
        </w:rPr>
        <w:t xml:space="preserve">    </w:t>
      </w:r>
      <w:r>
        <w:rPr>
          <w:b/>
        </w:rPr>
        <w:t>A- YEMEK BURSU ALAMAYACAK ÖĞRENCİLER</w:t>
      </w:r>
      <w:r>
        <w:t xml:space="preserve"> </w:t>
      </w:r>
    </w:p>
    <w:p w:rsidR="00916AAB" w:rsidRDefault="008C63CC">
      <w:pPr>
        <w:numPr>
          <w:ilvl w:val="0"/>
          <w:numId w:val="1"/>
        </w:numPr>
        <w:ind w:right="608" w:hanging="264"/>
      </w:pPr>
      <w:r>
        <w:t xml:space="preserve">Burs isteğinde bulunduğu tarihte okula giriş tarihi itibariyle ( kayıt donduran öğrenciler </w:t>
      </w:r>
      <w:r>
        <w:t xml:space="preserve">hariç olmak üzere) bir öğretim yılı kaybı olan öğrencilere yemek bursu verilmez. </w:t>
      </w:r>
    </w:p>
    <w:p w:rsidR="00916AAB" w:rsidRDefault="008C63CC">
      <w:pPr>
        <w:numPr>
          <w:ilvl w:val="0"/>
          <w:numId w:val="1"/>
        </w:numPr>
        <w:ind w:right="608" w:hanging="264"/>
      </w:pPr>
      <w:r>
        <w:t>Yetim maaşı ve nafaka dışında, asgari ücretle sürekli bir işte çalışan veya gelire sahip olan öğrencilere, 3-</w:t>
      </w:r>
      <w:r>
        <w:rPr>
          <w:rFonts w:ascii="Arial" w:eastAsia="Arial" w:hAnsi="Arial" w:cs="Arial"/>
        </w:rPr>
        <w:t xml:space="preserve"> </w:t>
      </w:r>
      <w:r>
        <w:t xml:space="preserve">Yabancı uyruklu öğrencilere, </w:t>
      </w:r>
    </w:p>
    <w:p w:rsidR="00916AAB" w:rsidRDefault="008C63CC">
      <w:pPr>
        <w:numPr>
          <w:ilvl w:val="0"/>
          <w:numId w:val="2"/>
        </w:numPr>
        <w:ind w:hanging="197"/>
      </w:pPr>
      <w:r>
        <w:t>Tezsiz Yüksek Lisans öğrencilerine</w:t>
      </w:r>
      <w:r>
        <w:t xml:space="preserve">, </w:t>
      </w:r>
    </w:p>
    <w:p w:rsidR="00916AAB" w:rsidRDefault="008C63CC">
      <w:pPr>
        <w:numPr>
          <w:ilvl w:val="0"/>
          <w:numId w:val="2"/>
        </w:numPr>
        <w:ind w:hanging="197"/>
      </w:pPr>
      <w:r>
        <w:t>Bu yönerge hükümlerine göre yemek bursu almaya yeterli bulunmayan öğrencilere,</w:t>
      </w: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numPr>
          <w:ilvl w:val="0"/>
          <w:numId w:val="2"/>
        </w:numPr>
        <w:ind w:hanging="197"/>
      </w:pPr>
      <w:r>
        <w:t xml:space="preserve">Kısmi zamanlı olarak çalışan öğrencilere yemek bursu verilmez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24" w:line="259" w:lineRule="auto"/>
        <w:ind w:left="103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16AAB" w:rsidRDefault="008C63CC">
      <w:pPr>
        <w:spacing w:after="43" w:line="259" w:lineRule="auto"/>
        <w:ind w:left="103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363" w:right="17"/>
        <w:jc w:val="center"/>
      </w:pPr>
      <w:r>
        <w:rPr>
          <w:b/>
        </w:rPr>
        <w:t>B- YEMEK BURSU VERİLME ŞEKLİ VE SÜRESİ</w:t>
      </w:r>
      <w:r>
        <w:t xml:space="preserve"> </w:t>
      </w:r>
    </w:p>
    <w:p w:rsidR="00916AAB" w:rsidRDefault="008C63CC">
      <w:pPr>
        <w:numPr>
          <w:ilvl w:val="1"/>
          <w:numId w:val="2"/>
        </w:numPr>
        <w:ind w:hanging="360"/>
      </w:pPr>
      <w:r>
        <w:t>Yemek bu</w:t>
      </w:r>
      <w:r>
        <w:t xml:space="preserve">rsu akademik yıl boyunca verilir. Yemek bursu alan öğrenciler günde bir kez SKS Daire Başkanlığına bağlı yemekhanelerden faydalanabilir. </w:t>
      </w:r>
    </w:p>
    <w:p w:rsidR="00916AAB" w:rsidRDefault="008C63CC">
      <w:pPr>
        <w:numPr>
          <w:ilvl w:val="1"/>
          <w:numId w:val="2"/>
        </w:numPr>
        <w:ind w:hanging="360"/>
      </w:pPr>
      <w:r>
        <w:t xml:space="preserve">Resmi tatil günleri ve hafta sonu tatillerinde yemek bursundan faydalanılamaz. </w:t>
      </w:r>
    </w:p>
    <w:p w:rsidR="00916AAB" w:rsidRDefault="008C63CC">
      <w:pPr>
        <w:numPr>
          <w:ilvl w:val="1"/>
          <w:numId w:val="2"/>
        </w:numPr>
        <w:ind w:hanging="360"/>
      </w:pPr>
      <w:r>
        <w:t>Öğrenciliğin sona ermesi durumunda yem</w:t>
      </w:r>
      <w:r>
        <w:t xml:space="preserve">ek yardımı da sona erer. </w:t>
      </w:r>
    </w:p>
    <w:p w:rsidR="00916AAB" w:rsidRDefault="008C63CC">
      <w:pPr>
        <w:numPr>
          <w:ilvl w:val="1"/>
          <w:numId w:val="2"/>
        </w:numPr>
        <w:ind w:hanging="360"/>
      </w:pPr>
      <w:r>
        <w:t xml:space="preserve">Yemek bursu aldığı süre içinde disiplin cezası (uyarı cezası hariç) alan öğrencilerin yemek bursları kesilir. </w:t>
      </w:r>
    </w:p>
    <w:p w:rsidR="00916AAB" w:rsidRDefault="008C63CC">
      <w:pPr>
        <w:numPr>
          <w:ilvl w:val="1"/>
          <w:numId w:val="2"/>
        </w:numPr>
        <w:ind w:hanging="360"/>
      </w:pPr>
      <w:r>
        <w:t>Yemek bursunun başladığı tarihten itibaren ilk 1</w:t>
      </w:r>
      <w:r>
        <w:rPr>
          <w:rFonts w:ascii="Calibri" w:eastAsia="Calibri" w:hAnsi="Calibri" w:cs="Calibri"/>
        </w:rPr>
        <w:t xml:space="preserve"> </w:t>
      </w:r>
      <w:r>
        <w:t>(bir) ay içerisinde yemek yardımından geçerli mazereti olmadan hiç fay</w:t>
      </w:r>
      <w:r>
        <w:t xml:space="preserve">dalanmayan veya yemek yardımını kötüye kullanan (başkasına faydalandırma vb.) öğrencilerin yemek bursu kesilir </w:t>
      </w:r>
    </w:p>
    <w:p w:rsidR="00916AAB" w:rsidRDefault="008C63CC">
      <w:pPr>
        <w:spacing w:after="0" w:line="259" w:lineRule="auto"/>
        <w:ind w:left="36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16AAB" w:rsidRDefault="008C63CC">
      <w:pPr>
        <w:spacing w:after="0" w:line="259" w:lineRule="auto"/>
        <w:ind w:left="201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916AAB" w:rsidRDefault="008C63CC">
      <w:pPr>
        <w:spacing w:after="0" w:line="259" w:lineRule="auto"/>
        <w:ind w:left="0" w:right="82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0" w:right="82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5" w:line="249" w:lineRule="auto"/>
        <w:ind w:left="-15" w:right="4021" w:firstLine="360"/>
        <w:jc w:val="left"/>
      </w:pPr>
      <w:r>
        <w:rPr>
          <w:rFonts w:ascii="Calibri" w:eastAsia="Calibri" w:hAnsi="Calibri" w:cs="Calibri"/>
          <w:b/>
        </w:rPr>
        <w:t xml:space="preserve">*Beyan ettiğim bilgilerin belirtilenlerden farklı olması durumunda  </w:t>
      </w:r>
      <w:r>
        <w:rPr>
          <w:rFonts w:ascii="Calibri" w:eastAsia="Calibri" w:hAnsi="Calibri" w:cs="Calibri"/>
          <w:b/>
        </w:rPr>
        <w:t xml:space="preserve">her türlü idari ve cezai sorumluluğu kabul ederim.  </w:t>
      </w:r>
    </w:p>
    <w:p w:rsidR="00916AAB" w:rsidRDefault="008C63CC">
      <w:pPr>
        <w:spacing w:after="0" w:line="259" w:lineRule="auto"/>
        <w:ind w:left="0" w:right="82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0" w:right="82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5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Ad Soyad: </w:t>
      </w:r>
    </w:p>
    <w:p w:rsidR="00916AAB" w:rsidRDefault="008C63CC">
      <w:pPr>
        <w:spacing w:after="5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İmza: </w:t>
      </w:r>
    </w:p>
    <w:p w:rsidR="00916AAB" w:rsidRDefault="008C63CC">
      <w:pPr>
        <w:tabs>
          <w:tab w:val="center" w:pos="1416"/>
          <w:tab w:val="center" w:pos="2124"/>
          <w:tab w:val="center" w:pos="2833"/>
          <w:tab w:val="center" w:pos="3541"/>
        </w:tabs>
        <w:spacing w:after="5" w:line="249" w:lineRule="auto"/>
        <w:ind w:left="-15" w:firstLine="0"/>
        <w:jc w:val="left"/>
      </w:pPr>
      <w:r>
        <w:rPr>
          <w:rFonts w:ascii="Calibri" w:eastAsia="Calibri" w:hAnsi="Calibri" w:cs="Calibri"/>
          <w:b/>
        </w:rPr>
        <w:t xml:space="preserve">Tarih: 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</w:p>
    <w:p w:rsidR="00916AAB" w:rsidRDefault="008C63CC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167" w:line="249" w:lineRule="auto"/>
        <w:ind w:left="-5" w:right="742"/>
        <w:jc w:val="left"/>
      </w:pPr>
      <w:r>
        <w:rPr>
          <w:rFonts w:ascii="Calibri" w:eastAsia="Calibri" w:hAnsi="Calibri" w:cs="Calibri"/>
          <w:b/>
        </w:rPr>
        <w:t xml:space="preserve">(Aydınlatma Metni Karekod) </w:t>
      </w:r>
    </w:p>
    <w:p w:rsidR="00916AAB" w:rsidRDefault="008C63CC">
      <w:pPr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171956" cy="1090295"/>
                <wp:effectExtent l="0" t="0" r="0" b="0"/>
                <wp:docPr id="11158" name="Group 1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956" cy="1090295"/>
                          <a:chOff x="0" y="0"/>
                          <a:chExt cx="1171956" cy="1090295"/>
                        </a:xfrm>
                      </wpg:grpSpPr>
                      <wps:wsp>
                        <wps:cNvPr id="1814" name="Rectangle 1814"/>
                        <wps:cNvSpPr/>
                        <wps:spPr>
                          <a:xfrm>
                            <a:off x="0" y="0"/>
                            <a:ext cx="10200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AAB" w:rsidRDefault="008C63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76200" y="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AAB" w:rsidRDefault="008C63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0" y="2865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AAB" w:rsidRDefault="008C63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0" y="57150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AAB" w:rsidRDefault="008C63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8" name="Picture 1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51"/>
                            <a:ext cx="1171956" cy="1075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58" style="width:92.28pt;height:85.85pt;mso-position-horizontal-relative:char;mso-position-vertical-relative:line" coordsize="11719,10902">
                <v:rect id="Rectangle 1814" style="position:absolute;width:1020;height:189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1815" style="position:absolute;width:421;height:1899;left:76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6" style="position:absolute;width:421;height:1899;left:0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7" style="position:absolute;width:421;height:1899;left:0;top:5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48" style="position:absolute;width:11719;height:10759;left:0;top:143;" filled="f">
                  <v:imagedata r:id="rId6"/>
                </v:shape>
              </v:group>
            </w:pict>
          </mc:Fallback>
        </mc:AlternateConten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1059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4"/>
        <w:gridCol w:w="10305"/>
      </w:tblGrid>
      <w:tr w:rsidR="00916AAB">
        <w:trPr>
          <w:trHeight w:val="80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41732" cy="141732"/>
                      <wp:effectExtent l="0" t="0" r="0" b="0"/>
                      <wp:docPr id="11137" name="Group 11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141732"/>
                                <a:chOff x="0" y="0"/>
                                <a:chExt cx="141732" cy="141732"/>
                              </a:xfrm>
                            </wpg:grpSpPr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37" style="width:11.16pt;height:11.16pt;mso-position-horizontal-relative:char;mso-position-vertical-relative:line" coordsize="1417,1417">
                      <v:shape id="Shape 1822" style="position:absolute;width:1417;height:1417;left:0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B" w:rsidRDefault="008C63C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6698 Sayılı Kişisel Verilerin Korunması Mevzuatı Uyarınca Burs ilgili Kişi Aydınlatma Metnini Okudum ve Anladım. </w:t>
            </w:r>
          </w:p>
        </w:tc>
      </w:tr>
    </w:tbl>
    <w:p w:rsidR="00916AAB" w:rsidRDefault="008C63CC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16AAB" w:rsidRDefault="008C63C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sectPr w:rsidR="00916AAB">
      <w:pgSz w:w="11906" w:h="16838"/>
      <w:pgMar w:top="607" w:right="560" w:bottom="57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65EB"/>
    <w:multiLevelType w:val="hybridMultilevel"/>
    <w:tmpl w:val="60201D46"/>
    <w:lvl w:ilvl="0" w:tplc="7DA4A4BC">
      <w:start w:val="1"/>
      <w:numFmt w:val="decimal"/>
      <w:lvlText w:val="%1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E26A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0C6F8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E5A1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4BB4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2669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69E3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C0D5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C720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F2A56"/>
    <w:multiLevelType w:val="hybridMultilevel"/>
    <w:tmpl w:val="9C447EF0"/>
    <w:lvl w:ilvl="0" w:tplc="64BE37A2">
      <w:start w:val="4"/>
      <w:numFmt w:val="decimal"/>
      <w:lvlText w:val="%1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CD5D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2D0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00A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761A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E16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A09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65D6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8A18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AB"/>
    <w:rsid w:val="008C63CC"/>
    <w:rsid w:val="0091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5E96DF8-AFF4-482A-932A-EA33635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53" w:lineRule="auto"/>
      <w:ind w:left="1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0" w:righ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4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2023-09-25T06:49:00Z</dcterms:created>
  <dcterms:modified xsi:type="dcterms:W3CDTF">2023-09-25T06:49:00Z</dcterms:modified>
</cp:coreProperties>
</file>